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aptio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150"/>
        </w:tabs>
        <w:ind w:right="141"/>
        <w:jc w:val="center"/>
        <w:rPr>
          <w:rFonts w:ascii="Comic Sans MS" w:cs="Comic Sans MS" w:hAnsi="Comic Sans MS" w:eastAsia="Comic Sans MS"/>
          <w:b w:val="0"/>
          <w:bCs w:val="0"/>
          <w:caps w:val="0"/>
          <w:smallCaps w:val="0"/>
          <w:color w:val="008000"/>
          <w:sz w:val="28"/>
          <w:szCs w:val="28"/>
          <w:u w:color="008000"/>
        </w:rPr>
      </w:pPr>
      <w:r>
        <w:rPr>
          <w:rFonts w:ascii="Comic Sans MS" w:cs="Comic Sans MS" w:hAnsi="Comic Sans MS" w:eastAsia="Comic Sans MS"/>
          <w:caps w:val="0"/>
          <w:smallCaps w:val="0"/>
          <w:sz w:val="28"/>
          <w:szCs w:val="28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line">
              <wp:posOffset>73660</wp:posOffset>
            </wp:positionV>
            <wp:extent cx="1259840" cy="1259840"/>
            <wp:effectExtent l="0" t="0" r="0" b="0"/>
            <wp:wrapSquare wrapText="bothSides" distL="57150" distR="57150" distT="57150" distB="57150"/>
            <wp:docPr id="1073741825" name="officeArt object" descr="carte de voeux 20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te de voeux 2012.jpeg" descr="carte de voeux 201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center"/>
        <w:rPr>
          <w:rFonts w:ascii="Comic Sans MS" w:cs="Comic Sans MS" w:hAnsi="Comic Sans MS" w:eastAsia="Comic Sans MS"/>
          <w:b w:val="1"/>
          <w:bCs w:val="1"/>
          <w:color w:val="008000"/>
          <w:sz w:val="32"/>
          <w:szCs w:val="32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>R</w:t>
      </w:r>
      <w:r>
        <w:rPr>
          <w:rFonts w:ascii="Comic Sans MS" w:hAnsi="Comic Sans MS" w:hint="default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>è</w:t>
      </w:r>
      <w:r>
        <w:rPr>
          <w:rFonts w:ascii="Comic Sans MS" w:hAnsi="Comic Sans MS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>glement Int</w:t>
      </w:r>
      <w:r>
        <w:rPr>
          <w:rFonts w:ascii="Comic Sans MS" w:hAnsi="Comic Sans MS" w:hint="default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>rieur de l</w:t>
      </w:r>
      <w:r>
        <w:rPr>
          <w:rFonts w:ascii="Comic Sans MS" w:hAnsi="Comic Sans MS" w:hint="default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32"/>
          <w:szCs w:val="32"/>
          <w:u w:color="008000"/>
          <w:rtl w:val="0"/>
          <w:lang w:val="fr-FR"/>
        </w:rPr>
        <w:t xml:space="preserve">Ecole de Golf des Chanalets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center"/>
        <w:rPr>
          <w:rFonts w:ascii="Comic Sans MS" w:cs="Comic Sans MS" w:hAnsi="Comic Sans MS" w:eastAsia="Comic Sans MS"/>
          <w:b w:val="1"/>
          <w:bCs w:val="1"/>
          <w:color w:val="008000"/>
          <w:sz w:val="20"/>
          <w:szCs w:val="20"/>
          <w:u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4"/>
          <w:szCs w:val="24"/>
          <w:u w:val="single" w:color="000000"/>
        </w:rPr>
      </w:pPr>
      <w:r>
        <w:rPr>
          <w:rFonts w:ascii="Comic Sans MS" w:hAnsi="Comic Sans MS"/>
          <w:color w:val="008000"/>
          <w:sz w:val="24"/>
          <w:szCs w:val="24"/>
          <w:u w:val="single" w:color="008000"/>
          <w:rtl w:val="0"/>
          <w:lang w:val="fr-FR"/>
        </w:rPr>
        <w:t>Pr</w:t>
      </w:r>
      <w:r>
        <w:rPr>
          <w:rFonts w:ascii="Comic Sans MS" w:hAnsi="Comic Sans MS" w:hint="default"/>
          <w:color w:val="008000"/>
          <w:sz w:val="24"/>
          <w:szCs w:val="24"/>
          <w:u w:val="single" w:color="008000"/>
          <w:rtl w:val="0"/>
          <w:lang w:val="fr-FR"/>
        </w:rPr>
        <w:t>é</w:t>
      </w:r>
      <w:r>
        <w:rPr>
          <w:rFonts w:ascii="Comic Sans MS" w:hAnsi="Comic Sans MS"/>
          <w:color w:val="008000"/>
          <w:sz w:val="24"/>
          <w:szCs w:val="24"/>
          <w:u w:val="single" w:color="008000"/>
          <w:rtl w:val="0"/>
          <w:lang w:val="fr-FR"/>
        </w:rPr>
        <w:t>ambule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fr-FR"/>
        </w:rPr>
        <w:t xml:space="preserve">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4"/>
          <w:szCs w:val="24"/>
          <w:u w:color="000000"/>
        </w:rPr>
      </w:pPr>
      <w:r>
        <w:rPr>
          <w:rFonts w:ascii="Comic Sans MS" w:cs="Comic Sans MS" w:hAnsi="Comic Sans MS" w:eastAsia="Comic Sans MS"/>
          <w:sz w:val="24"/>
          <w:szCs w:val="24"/>
          <w:u w:color="000000"/>
        </w:rPr>
        <w:tab/>
      </w:r>
    </w:p>
    <w:p>
      <w:pPr>
        <w:pStyle w:val="Par défaut 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Ce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glement a pour objectif de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senter les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gles de fonctionnement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Ecole De Golf. Il a trait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la 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dagogie et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son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organisation structurelle. Il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finit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galement les droits et les devoirs vis-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-vis du club. Il est approuv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par la direction du golf, le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sident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Association Sportive, la Commission Sportive, les Enseignants et les Assistants Sportifs B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n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voles de Club (A.S.B.C).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val="single"/>
          <w:rtl w:val="0"/>
          <w:lang w:val="fr-FR"/>
        </w:rPr>
        <w:t>Notre programme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: accompagner et guider les enfants dans toutes les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tapes de progression, de la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couverte au perfectionnement et vers la performance.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val="single"/>
          <w:rtl w:val="0"/>
          <w:lang w:val="fr-FR"/>
        </w:rPr>
        <w:t>Notre objectif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: Du plaisir avant tout et permettre au plus vite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autonomie sur le parcours en respectant les valeurs fondamentales de notre sport : bien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tre, partage et convivialit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et favoriser au plus vite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int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gration de nos jeunes dans les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quipes du club.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1 Organisation de l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Ecole De Golf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2 Droits et devoirs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3 les groupes et les tarifs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4 Les comp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 xml:space="preserve">titions et dates 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 xml:space="preserve">à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retenir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5 Les Drapeaux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6"/>
          <w:szCs w:val="26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6"/>
          <w:szCs w:val="26"/>
          <w:u w:val="single" w:color="008000"/>
          <w:rtl w:val="0"/>
          <w:lang w:val="fr-FR"/>
        </w:rPr>
        <w:t xml:space="preserve"> 1 Organisation de l</w:t>
      </w:r>
      <w:r>
        <w:rPr>
          <w:rFonts w:ascii="Comic Sans MS" w:hAnsi="Comic Sans MS" w:hint="default"/>
          <w:b w:val="1"/>
          <w:bCs w:val="1"/>
          <w:color w:val="008000"/>
          <w:sz w:val="26"/>
          <w:szCs w:val="26"/>
          <w:u w:val="single"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26"/>
          <w:szCs w:val="26"/>
          <w:u w:val="single" w:color="008000"/>
          <w:rtl w:val="0"/>
          <w:lang w:val="fr-FR"/>
        </w:rPr>
        <w:t xml:space="preserve">Ecole De Golf (EDG) 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Une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quipe dynamique et disponible au service des enfants :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Alain Cousin (pr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sident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Association Sportive), Vincent Minodier (r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f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rent EDG), Michel Manneveau (coordinateur A.S.B.C).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right="141" w:firstLine="0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Une Commission Jeunes compos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 de Michel Maneveau, Vincent Minodier, H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ne Sillam  et Georges Ohannessian.</w:t>
      </w: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Pascal et Fanny Andrieu (direction du club)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 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right="141" w:firstLine="0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Equipe Technique des Chanalets compos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: </w:t>
      </w:r>
    </w:p>
    <w:p>
      <w:pPr>
        <w:pStyle w:val="Par défaut A"/>
        <w:numPr>
          <w:ilvl w:val="0"/>
          <w:numId w:val="4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de trois enseignants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Vincent Minodier, Jean-Christophe Bertin, Nathana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ë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 Peyrent.</w:t>
      </w:r>
    </w:p>
    <w:p>
      <w:pPr>
        <w:pStyle w:val="Par défaut A"/>
        <w:numPr>
          <w:ilvl w:val="0"/>
          <w:numId w:val="4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de Sept A.S.B.C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 Andr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 Chasson, Danielle Bertinet, H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ne Sillam, </w:t>
      </w:r>
      <w:r>
        <w:rPr>
          <w:rFonts w:ascii="Comic Sans MS" w:hAnsi="Comic Sans MS"/>
          <w:sz w:val="20"/>
          <w:szCs w:val="20"/>
          <w:rtl w:val="0"/>
          <w:lang w:val="fr-FR"/>
        </w:rPr>
        <w:t xml:space="preserve">Monique Durand,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Michel Maneveau, Georges Ohannessian, Yves Sarrion.</w:t>
      </w:r>
    </w:p>
    <w:p>
      <w:pPr>
        <w:pStyle w:val="Par défaut A"/>
        <w:numPr>
          <w:ilvl w:val="0"/>
          <w:numId w:val="4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val="single"/>
          <w:rtl w:val="0"/>
          <w:lang w:val="fr-FR"/>
        </w:rPr>
        <w:t>nota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 un trombinoscope dans le Projet Sportif et 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dagogique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EDG, document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f.PSP.EDG.CHAN.2018/002).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141" w:firstLine="0"/>
        <w:jc w:val="left"/>
        <w:rPr>
          <w:rFonts w:ascii="Comic Sans MS" w:cs="Comic Sans MS" w:hAnsi="Comic Sans MS" w:eastAsia="Comic Sans MS"/>
          <w:sz w:val="20"/>
          <w:szCs w:val="20"/>
          <w:rtl w:val="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141" w:firstLine="0"/>
        <w:jc w:val="left"/>
        <w:rPr>
          <w:rFonts w:ascii="Comic Sans MS" w:cs="Comic Sans MS" w:hAnsi="Comic Sans MS" w:eastAsia="Comic Sans MS"/>
          <w:sz w:val="20"/>
          <w:szCs w:val="20"/>
          <w:u w:color="000000"/>
          <w:rtl w:val="0"/>
        </w:rPr>
      </w:pPr>
    </w:p>
    <w:p>
      <w:pPr>
        <w:pStyle w:val="List Paragraph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141" w:firstLine="0"/>
        <w:jc w:val="left"/>
        <w:rPr>
          <w:rFonts w:ascii="Comic Sans MS" w:cs="Comic Sans MS" w:hAnsi="Comic Sans MS" w:eastAsia="Comic Sans MS"/>
          <w:sz w:val="20"/>
          <w:szCs w:val="20"/>
          <w:u w:color="000000"/>
          <w:rtl w:val="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Contacts :</w:t>
      </w:r>
    </w:p>
    <w:p>
      <w:pPr>
        <w:pStyle w:val="Par défaut A"/>
        <w:numPr>
          <w:ilvl w:val="0"/>
          <w:numId w:val="6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Golf des Chanalets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 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l. 04 75 83 16 23, e-mail </w: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instrText xml:space="preserve"> HYPERLINK "mailto:info@golf-chanalets.com"</w:instrTex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separate" w:fldLock="0"/>
      </w:r>
      <w:r>
        <w:rPr>
          <w:rStyle w:val="Hyperlink.0"/>
          <w:rFonts w:ascii="Comic Sans MS" w:hAnsi="Comic Sans MS"/>
          <w:sz w:val="20"/>
          <w:szCs w:val="20"/>
          <w:rtl w:val="0"/>
          <w:lang w:val="fr-FR"/>
        </w:rPr>
        <w:t>info@golf-chanalets.com</w:t>
      </w:r>
      <w:r>
        <w:rPr>
          <w:rFonts w:ascii="Comic Sans MS" w:cs="Comic Sans MS" w:hAnsi="Comic Sans MS" w:eastAsia="Comic Sans MS"/>
          <w:sz w:val="20"/>
          <w:szCs w:val="20"/>
        </w:rPr>
        <w:fldChar w:fldCharType="end" w:fldLock="0"/>
      </w:r>
    </w:p>
    <w:p>
      <w:pPr>
        <w:pStyle w:val="Par défaut A"/>
        <w:numPr>
          <w:ilvl w:val="0"/>
          <w:numId w:val="6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Enseignant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f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rent EDG, Vincent Minodier, 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l. 06 08 70 14 61, e-mail </w: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instrText xml:space="preserve"> HYPERLINK "mailto:vincent.minodier@wanadoo.fr"</w:instrTex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separate" w:fldLock="0"/>
      </w:r>
      <w:r>
        <w:rPr>
          <w:rStyle w:val="Hyperlink.0"/>
          <w:rFonts w:ascii="Comic Sans MS" w:hAnsi="Comic Sans MS"/>
          <w:sz w:val="20"/>
          <w:szCs w:val="20"/>
          <w:rtl w:val="0"/>
          <w:lang w:val="fr-FR"/>
        </w:rPr>
        <w:t>vincent.minodier@wanadoo.fr</w:t>
      </w:r>
      <w:r>
        <w:rPr>
          <w:rFonts w:ascii="Comic Sans MS" w:cs="Comic Sans MS" w:hAnsi="Comic Sans MS" w:eastAsia="Comic Sans MS"/>
          <w:sz w:val="20"/>
          <w:szCs w:val="20"/>
        </w:rPr>
        <w:fldChar w:fldCharType="end" w:fldLock="0"/>
      </w:r>
    </w:p>
    <w:p>
      <w:pPr>
        <w:pStyle w:val="Par défaut A"/>
        <w:numPr>
          <w:ilvl w:val="0"/>
          <w:numId w:val="6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Enseignants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 Jean-Christophe Bertin, 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l. 06 89 31 54 20, e-mail </w: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instrText xml:space="preserve"> HYPERLINK "mailto:jeanchristophe.progolf@gmail.com"</w:instrTex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separate" w:fldLock="0"/>
      </w:r>
      <w:r>
        <w:rPr>
          <w:rStyle w:val="Hyperlink.0"/>
          <w:rFonts w:ascii="Comic Sans MS" w:hAnsi="Comic Sans MS"/>
          <w:sz w:val="20"/>
          <w:szCs w:val="20"/>
          <w:rtl w:val="0"/>
          <w:lang w:val="fr-FR"/>
        </w:rPr>
        <w:t>jeanchristophe.progolf@gmail.com</w:t>
      </w:r>
      <w:r>
        <w:rPr>
          <w:rFonts w:ascii="Comic Sans MS" w:cs="Comic Sans MS" w:hAnsi="Comic Sans MS" w:eastAsia="Comic Sans MS"/>
          <w:sz w:val="20"/>
          <w:szCs w:val="20"/>
        </w:rPr>
        <w:fldChar w:fldCharType="end" w:fldLock="0"/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et Nathana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ë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 Peyrent, 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l. 06 85 42 81 06, e-mail </w: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instrText xml:space="preserve"> HYPERLINK "mailto:nathanael.progolf@gmail%253Bcom"</w:instrText>
      </w:r>
      <w:r>
        <w:rPr>
          <w:rStyle w:val="Hyperlink.0"/>
          <w:rFonts w:ascii="Comic Sans MS" w:cs="Comic Sans MS" w:hAnsi="Comic Sans MS" w:eastAsia="Comic Sans MS"/>
          <w:sz w:val="20"/>
          <w:szCs w:val="20"/>
        </w:rPr>
        <w:fldChar w:fldCharType="separate" w:fldLock="0"/>
      </w:r>
      <w:r>
        <w:rPr>
          <w:rStyle w:val="Hyperlink.0"/>
          <w:rFonts w:ascii="Comic Sans MS" w:hAnsi="Comic Sans MS"/>
          <w:sz w:val="20"/>
          <w:szCs w:val="20"/>
          <w:rtl w:val="0"/>
          <w:lang w:val="fr-FR"/>
        </w:rPr>
        <w:t>nathanael.progolf@gmail;com</w:t>
      </w:r>
      <w:r>
        <w:rPr>
          <w:rFonts w:ascii="Comic Sans MS" w:cs="Comic Sans MS" w:hAnsi="Comic Sans MS" w:eastAsia="Comic Sans MS"/>
          <w:sz w:val="20"/>
          <w:szCs w:val="20"/>
        </w:rPr>
        <w:fldChar w:fldCharType="end" w:fldLock="0"/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.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right="141" w:firstLine="0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Ecole De Golf est ouverte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tous les enfants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6 ans jusqu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’à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18 ans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volus.</w:t>
      </w: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Pour des raisons li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la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curit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et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la qualit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enseignement, le nombre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enfants est limit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8 par groupe.</w:t>
      </w: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Les tarifs sont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finis en fonction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’â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ge et de la dur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 des heures de cours.</w:t>
      </w: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Une carte de practice de 10 jetons est offerte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chaque enfant pour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entra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î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nement en dehors des cours.  </w:t>
      </w:r>
    </w:p>
    <w:p>
      <w:pPr>
        <w:pStyle w:val="Par défaut A"/>
        <w:numPr>
          <w:ilvl w:val="0"/>
          <w:numId w:val="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Tous les enfants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Ecole De Golf sont des membres du club : ils ont donc acc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toutes les installations (practice, compact, parcours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jusqu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’à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la rentr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cole de golf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)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6"/>
          <w:szCs w:val="26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6"/>
          <w:szCs w:val="26"/>
          <w:u w:val="single" w:color="008000"/>
          <w:rtl w:val="0"/>
          <w:lang w:val="fr-FR"/>
        </w:rPr>
        <w:t>2 Droits et devoirs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2.1 Le Club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- Le Club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engage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mettre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disposition des enseignants, des enfants et des A.S.B.C. les installations. (practice, compact, parcours).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acc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au parcours devra faire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objet de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servations aupr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du Club.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2.2 L</w:t>
      </w:r>
      <w:r>
        <w:rPr>
          <w:rFonts w:ascii="Comic Sans MS" w:hAnsi="Comic Sans MS" w:hint="default"/>
          <w:sz w:val="20"/>
          <w:szCs w:val="20"/>
          <w:u w:val="single"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enfant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-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enfant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engage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assister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la totalit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des cours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vus au planning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ann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e. Toute absence devra faire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objet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une information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alable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encadrement (enseignant ou direction du Club),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- De plus il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engage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respecter les valeurs morales et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ducatives du club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 respecter les directives donn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</w:t>
      </w:r>
    </w:p>
    <w:p>
      <w:pPr>
        <w:pStyle w:val="Par défaut A"/>
        <w:numPr>
          <w:ilvl w:val="0"/>
          <w:numId w:val="8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respecter les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gles fondamentales de conduite,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tiquette, de tenue vestimentaire et de respect des autres pendant les cours comme en comp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tition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;</w:t>
      </w:r>
    </w:p>
    <w:p>
      <w:pPr>
        <w:pStyle w:val="Par défaut A"/>
        <w:numPr>
          <w:ilvl w:val="0"/>
          <w:numId w:val="8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honorer les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lections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enseignant et ou du Club pour participer aux comp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titions individuelles et par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quipe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; </w:t>
      </w:r>
    </w:p>
    <w:p>
      <w:pPr>
        <w:pStyle w:val="Par défaut A"/>
        <w:numPr>
          <w:ilvl w:val="0"/>
          <w:numId w:val="8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participer aux comp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titions organis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es par le club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son intention.-   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 w:firstLine="60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 xml:space="preserve">2.3 Les parents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- Les parents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engagent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à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:</w:t>
      </w:r>
    </w:p>
    <w:p>
      <w:pPr>
        <w:pStyle w:val="Par défaut A"/>
        <w:numPr>
          <w:ilvl w:val="0"/>
          <w:numId w:val="10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expliquer et faire comprendre les objectifs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Ecole De Golf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leurs enfants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;</w:t>
      </w:r>
    </w:p>
    <w:p>
      <w:pPr>
        <w:pStyle w:val="Par défaut A"/>
        <w:numPr>
          <w:ilvl w:val="0"/>
          <w:numId w:val="10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assurer un dialogue entre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enseignant, les A.S.B.C et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enfant afin de faciliter son adaptation et ses progr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;</w:t>
      </w:r>
    </w:p>
    <w:p>
      <w:pPr>
        <w:pStyle w:val="Par défaut A"/>
        <w:numPr>
          <w:ilvl w:val="0"/>
          <w:numId w:val="10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laisser leur enfant seul avec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enseignant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 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; </w:t>
      </w:r>
    </w:p>
    <w:p>
      <w:pPr>
        <w:pStyle w:val="Par défaut A"/>
        <w:numPr>
          <w:ilvl w:val="0"/>
          <w:numId w:val="10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aider au transport des jeunes golfeurs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ext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rieur du club.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 xml:space="preserve">2.4 Les A.S.B.C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1c1f20"/>
          <w:sz w:val="20"/>
          <w:szCs w:val="20"/>
          <w:u w:color="1c1f20"/>
          <w:shd w:val="clear" w:color="auto" w:fill="ffffff"/>
        </w:rPr>
      </w:pP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- Les Animateur Sportif B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n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 xml:space="preserve">voles de Club, participent 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 xml:space="preserve">à 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la mise en oeuvre de la pratique des jeunes en s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curit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 xml:space="preserve">é 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physique et morale.</w:t>
      </w:r>
    </w:p>
    <w:p>
      <w:pPr>
        <w:pStyle w:val="Par défaut A"/>
        <w:numPr>
          <w:ilvl w:val="0"/>
          <w:numId w:val="12"/>
        </w:numPr>
        <w:bidi w:val="0"/>
        <w:ind w:right="141"/>
        <w:jc w:val="left"/>
        <w:rPr>
          <w:rFonts w:ascii="Comic Sans MS" w:hAnsi="Comic Sans MS"/>
          <w:color w:val="1c1f20"/>
          <w:sz w:val="20"/>
          <w:szCs w:val="20"/>
          <w:rtl w:val="0"/>
          <w:lang w:val="fr-FR"/>
        </w:rPr>
      </w:pP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Ils animent les situations de jeu, les ateliers d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’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entra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î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nement.</w:t>
      </w:r>
    </w:p>
    <w:p>
      <w:pPr>
        <w:pStyle w:val="Par défaut A"/>
        <w:numPr>
          <w:ilvl w:val="0"/>
          <w:numId w:val="12"/>
        </w:numPr>
        <w:bidi w:val="0"/>
        <w:ind w:right="141"/>
        <w:jc w:val="left"/>
        <w:rPr>
          <w:rFonts w:ascii="Comic Sans MS" w:hAnsi="Comic Sans MS"/>
          <w:color w:val="1c1f20"/>
          <w:sz w:val="20"/>
          <w:szCs w:val="20"/>
          <w:rtl w:val="0"/>
          <w:lang w:val="fr-FR"/>
        </w:rPr>
      </w:pP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 xml:space="preserve">Ils participent 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 xml:space="preserve">à 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l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’é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valuation aux tests f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d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raux utilis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s dans le Club (Drapeaux, Opens, animations sportives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…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).</w:t>
      </w:r>
    </w:p>
    <w:p>
      <w:pPr>
        <w:pStyle w:val="Par défaut A"/>
        <w:numPr>
          <w:ilvl w:val="0"/>
          <w:numId w:val="12"/>
        </w:numPr>
        <w:bidi w:val="0"/>
        <w:ind w:right="141"/>
        <w:jc w:val="left"/>
        <w:rPr>
          <w:rFonts w:ascii="Comic Sans MS" w:hAnsi="Comic Sans MS"/>
          <w:sz w:val="20"/>
          <w:szCs w:val="20"/>
          <w:rtl w:val="0"/>
          <w:lang w:val="fr-FR"/>
        </w:rPr>
      </w:pP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Ils peuvent accompagner les jeunes en d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placement, organiser et encadrer des comp</w:t>
      </w:r>
      <w:r>
        <w:rPr>
          <w:rFonts w:ascii="Comic Sans MS" w:hAnsi="Comic Sans MS" w:hint="default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1c1f20"/>
          <w:sz w:val="20"/>
          <w:szCs w:val="20"/>
          <w:u w:color="1c1f20"/>
          <w:shd w:val="clear" w:color="auto" w:fill="ffffff"/>
          <w:rtl w:val="0"/>
          <w:lang w:val="fr-FR"/>
        </w:rPr>
        <w:t>titions.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1c1f20"/>
          <w:sz w:val="20"/>
          <w:szCs w:val="20"/>
          <w:u w:color="1c1f20"/>
          <w:shd w:val="clear" w:color="auto" w:fill="ffffff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6"/>
          <w:szCs w:val="26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6"/>
          <w:szCs w:val="26"/>
          <w:u w:val="single" w:color="008000"/>
          <w:rtl w:val="0"/>
          <w:lang w:val="fr-FR"/>
        </w:rPr>
        <w:t>3 Les groupes et les tarifs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>Les Petits Condors : D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>é</w:t>
      </w: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>couverte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235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 xml:space="preserve">€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26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ances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’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 h 30.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5-10 ans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Objectifs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Initiation et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couverte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ABC golf :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tiquette, putting, approche et grand jeu,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velopper la motricit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, vitesse et lancer en utilisant des petits circuits ludiques.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Les +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Acc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compact et parcours au rep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re orange accompagn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un adulte ou A.S.B.C ,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 des clubs pendant et en dehors des cours si besoin.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 xml:space="preserve">Planning :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Le samedi matin de 10h00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11h30 ou le samedi apr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s-midi de 15h30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17h00 ou le mercredi 15h45-17h15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Pause hivernal en janvier.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>Les Tours Kids : D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>é</w:t>
      </w: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>veloppement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De 235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 xml:space="preserve">€ à </w:t>
      </w: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360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>€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26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ances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’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 h 30.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8-14 ans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Objectifs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Perfectionnement des compartiments essentiels : petit jeu et driving.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Circuit training afin de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velopper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endurance, la coordination et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explosivit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.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Les +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Acc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compact et parcours au rep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re orange.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Planning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Le samedi matin de 10h00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11h30 ou le samedi apr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s-midi 14h30-17h00 ou le mercredi 15h45-17h15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Pause hivernal en janvier.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Les Birdies : Perfectionnement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De 310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 xml:space="preserve">€ à </w:t>
      </w: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420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>€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26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ances de 2 h 30.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8-14 ans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Objectifs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on met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huile dans la m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canique ! on aborde des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ments plus techniques, fondamentaux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organisation : posture, routine de jeux et strat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gie.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Circuit training afin de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velopper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endurance, la coordination et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explosivit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.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Les +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Acc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compact et parcours.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Planning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Le samedi matin de 10h00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12h30 ou le samedi apr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s-midi 14h00-16h30 ou  14h30-17h00 ou le mercredi 14h00-16h30 ou 14h30-17h00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Pause hivernal en janvier.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>Les All in one : groupe espoirs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color w:val="017000"/>
          <w:sz w:val="24"/>
          <w:szCs w:val="24"/>
          <w:u w:color="000000"/>
        </w:rPr>
      </w:pP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De 360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 xml:space="preserve">€ à </w:t>
      </w:r>
      <w:r>
        <w:rPr>
          <w:rFonts w:ascii="Comic Sans MS" w:hAnsi="Comic Sans MS"/>
          <w:color w:val="017000"/>
          <w:sz w:val="24"/>
          <w:szCs w:val="24"/>
          <w:u w:color="000000"/>
          <w:rtl w:val="0"/>
          <w:lang w:val="fr-FR"/>
        </w:rPr>
        <w:t xml:space="preserve">420 </w:t>
      </w:r>
      <w:r>
        <w:rPr>
          <w:rFonts w:ascii="Comic Sans MS" w:hAnsi="Comic Sans MS" w:hint="default"/>
          <w:color w:val="017000"/>
          <w:sz w:val="24"/>
          <w:szCs w:val="24"/>
          <w:u w:color="000000"/>
          <w:rtl w:val="0"/>
          <w:lang w:val="fr-FR"/>
        </w:rPr>
        <w:t>€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26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ances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’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 h 30.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14-18 ans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Objectifs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Du cerveau dans les muscles pour plus de performance. Groupe constitu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par les enseignants en fonction des 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sultats et de la motivation.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Travail physique et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 mentale.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 xml:space="preserve">Les + :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Acc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compact et parcours et 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lection possible dans les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quipes.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val="single" w:color="000000"/>
        </w:rPr>
      </w:pPr>
      <w:r>
        <w:rPr>
          <w:rFonts w:ascii="Comic Sans MS" w:hAnsi="Comic Sans MS"/>
          <w:sz w:val="20"/>
          <w:szCs w:val="20"/>
          <w:u w:val="single" w:color="000000"/>
          <w:rtl w:val="0"/>
          <w:lang w:val="fr-FR"/>
        </w:rPr>
        <w:t>Planning :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Le samedi matin de 10h00 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12h30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Pause hivernal en janvier.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4 Les comp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 xml:space="preserve">titions et dates 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 xml:space="preserve">à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retenir :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Saison 20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19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/20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20</w:t>
      </w: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15 septembre : TOUR KIDS SAINT-CLAIR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29 septembre : TOUR KIDS EASY GOLF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13 octobre : TOUR KIDS FINALE CHANALETS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2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0 et 23 nove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mbre : PASSAGE DES DRAPEAUX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7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d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cembre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2019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: COMP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TITION DE FIN D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ANN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E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14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mars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2020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: LOTO DE L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ECOLE DE GOLF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25 et 28 mars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: PASSAGE DES DRAPEAUX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13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et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16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mai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: PASSAGE DES DRAPEAUX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13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juin : FETE DE L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ECOLE DE GOLF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1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7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et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20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 juin : PARRAINAGE : J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INVITE UN POTE OU UNE COPINE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Les calendriers du TOUR KIDS 2020 et les dates des comp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titions jeunes individuelles et en 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quipe du Comit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 xml:space="preserve">é 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Dr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ô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me-Ard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è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che seront disponibles ult</w:t>
      </w:r>
      <w:r>
        <w:rPr>
          <w:rFonts w:ascii="Comic Sans MS" w:hAnsi="Comic Sans MS" w:hint="default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8000"/>
          <w:sz w:val="24"/>
          <w:szCs w:val="24"/>
          <w:u w:color="008000"/>
          <w:rtl w:val="0"/>
          <w:lang w:val="fr-FR"/>
        </w:rPr>
        <w:t>rieurement.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</w:p>
    <w:p>
      <w:pPr>
        <w:pStyle w:val="Par défaut A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  <w:r>
        <w:rPr>
          <w:rFonts w:ascii="Comic Sans MS" w:hAnsi="Comic Sans MS"/>
          <w:b w:val="1"/>
          <w:bCs w:val="1"/>
          <w:color w:val="008000"/>
          <w:sz w:val="24"/>
          <w:szCs w:val="24"/>
          <w:u w:val="single" w:color="008000"/>
          <w:rtl w:val="0"/>
          <w:lang w:val="fr-FR"/>
        </w:rPr>
        <w:t>5 Les Drapeaux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cole de golf a re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ç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u de la part de la F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ration Fran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ç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aise de Golf en 2018, le Label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veloppement. Cette validation garantie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implication du club et son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sir de suivre les directives p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dagogiques 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conis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es par la F.F.G.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Les Drapeaux sont un outil incontournable de la formation des jeunes, au service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apprentissage du jeu et du comportement sur le parcours.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Le passage des diff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rents drapeaux permet 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accompagner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enfant dans sa formation jusqu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 xml:space="preserve">’à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son premier classement. Les distances de jeu sont am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nag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es en fonction du niveau et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’â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ge de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enfant.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sz w:val="20"/>
          <w:szCs w:val="20"/>
          <w:u w:color="000000"/>
        </w:rPr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Apr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s chaque passage de drapeau,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enfant recevra un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dipl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ô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 xml:space="preserve">me 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correspondant au drapeau valid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color="00800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rPr>
          <w:rFonts w:ascii="Comic Sans MS" w:cs="Comic Sans MS" w:hAnsi="Comic Sans MS" w:eastAsia="Comic Sans MS"/>
          <w:b w:val="1"/>
          <w:bCs w:val="1"/>
          <w:color w:val="008000"/>
          <w:sz w:val="24"/>
          <w:szCs w:val="24"/>
          <w:u w:val="single" w:color="008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</w:pP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enfant                                                Les parents                                     L</w:t>
      </w:r>
      <w:r>
        <w:rPr>
          <w:rFonts w:ascii="Comic Sans MS" w:hAnsi="Comic Sans MS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Comic Sans MS" w:hAnsi="Comic Sans MS"/>
          <w:sz w:val="20"/>
          <w:szCs w:val="20"/>
          <w:u w:color="000000"/>
          <w:rtl w:val="0"/>
          <w:lang w:val="fr-FR"/>
        </w:rPr>
        <w:t>enseignant</w:t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Arial" w:hAnsi="Arial"/>
        <w:i w:val="1"/>
        <w:iCs w:val="1"/>
        <w:sz w:val="20"/>
        <w:szCs w:val="20"/>
        <w:rtl w:val="0"/>
        <w:lang w:val="en-US"/>
      </w:rPr>
      <w:t>R</w:t>
    </w:r>
    <w:r>
      <w:rPr>
        <w:rFonts w:ascii="Arial" w:hAnsi="Arial" w:hint="default"/>
        <w:i w:val="1"/>
        <w:iCs w:val="1"/>
        <w:sz w:val="20"/>
        <w:szCs w:val="20"/>
        <w:rtl w:val="0"/>
        <w:lang w:val="en-US"/>
      </w:rPr>
      <w:t>é</w:t>
    </w:r>
    <w:r>
      <w:rPr>
        <w:rFonts w:ascii="Arial" w:hAnsi="Arial"/>
        <w:i w:val="1"/>
        <w:iCs w:val="1"/>
        <w:sz w:val="20"/>
        <w:szCs w:val="20"/>
        <w:rtl w:val="0"/>
        <w:lang w:val="en-US"/>
      </w:rPr>
      <w:t>f. RI.EDG CHAN.2018.001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✓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2 importé.0"/>
  </w:abstractNum>
  <w:abstractNum w:abstractNumId="7">
    <w:multiLevelType w:val="hybridMultilevel"/>
    <w:styleLink w:val="Style 2 importé.0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3 importé.0"/>
  </w:abstractNum>
  <w:abstractNum w:abstractNumId="9">
    <w:multiLevelType w:val="hybridMultilevel"/>
    <w:styleLink w:val="Style 3 importé.0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4 importé"/>
  </w:abstractNum>
  <w:abstractNum w:abstractNumId="11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yle 3 importé">
    <w:name w:val="Style 3 importé"/>
    <w:pPr>
      <w:numPr>
        <w:numId w:val="5"/>
      </w:numPr>
    </w:p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u w:color="000000"/>
    </w:rPr>
  </w:style>
  <w:style w:type="numbering" w:styleId="Style 2 importé.0">
    <w:name w:val="Style 2 importé.0"/>
    <w:pPr>
      <w:numPr>
        <w:numId w:val="7"/>
      </w:numPr>
    </w:pPr>
  </w:style>
  <w:style w:type="numbering" w:styleId="Style 3 importé.0">
    <w:name w:val="Style 3 importé.0"/>
    <w:pPr>
      <w:numPr>
        <w:numId w:val="9"/>
      </w:numPr>
    </w:pPr>
  </w:style>
  <w:style w:type="numbering" w:styleId="Style 4 importé">
    <w:name w:val="Style 4 importé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