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8AF" w:rsidRDefault="00470FB4" w:rsidP="00CC309B">
      <w:pPr>
        <w:jc w:val="center"/>
        <w:rPr>
          <w:b/>
          <w:smallCaps/>
          <w:color w:val="C00000"/>
          <w:sz w:val="72"/>
          <w:szCs w:val="84"/>
        </w:rPr>
      </w:pPr>
      <w:r w:rsidRPr="00C95D60">
        <w:rPr>
          <w:b/>
          <w:smallCaps/>
          <w:color w:val="C00000"/>
          <w:sz w:val="72"/>
          <w:szCs w:val="84"/>
        </w:rPr>
        <w:t>Chanalets Infos</w:t>
      </w:r>
    </w:p>
    <w:p w:rsidR="00F04320" w:rsidRDefault="00F04320" w:rsidP="00CC309B">
      <w:pPr>
        <w:jc w:val="both"/>
        <w:rPr>
          <w:b/>
          <w:sz w:val="24"/>
          <w:szCs w:val="84"/>
        </w:rPr>
      </w:pPr>
      <w:r>
        <w:rPr>
          <w:b/>
          <w:sz w:val="24"/>
          <w:szCs w:val="84"/>
        </w:rPr>
        <w:t xml:space="preserve">« Ca y est », on </w:t>
      </w:r>
      <w:proofErr w:type="gramStart"/>
      <w:r>
        <w:rPr>
          <w:b/>
          <w:sz w:val="24"/>
          <w:szCs w:val="84"/>
        </w:rPr>
        <w:t>a</w:t>
      </w:r>
      <w:proofErr w:type="gramEnd"/>
      <w:r>
        <w:rPr>
          <w:b/>
          <w:sz w:val="24"/>
          <w:szCs w:val="84"/>
        </w:rPr>
        <w:t xml:space="preserve"> les deux pieds en 2018, travaillons l’équilibre pour la fluidité de votre swing. Tout à chacun est acteur pour parer cette saison sportive des plus belles émotions.</w:t>
      </w:r>
    </w:p>
    <w:p w:rsidR="00F04320" w:rsidRDefault="00F04320" w:rsidP="00CC309B">
      <w:pPr>
        <w:jc w:val="both"/>
        <w:rPr>
          <w:b/>
          <w:sz w:val="24"/>
          <w:szCs w:val="84"/>
        </w:rPr>
      </w:pPr>
      <w:r>
        <w:rPr>
          <w:noProof/>
          <w:lang w:eastAsia="fr-FR"/>
        </w:rPr>
        <w:drawing>
          <wp:anchor distT="0" distB="0" distL="114300" distR="114300" simplePos="0" relativeHeight="251660288" behindDoc="1" locked="0" layoutInCell="1" allowOverlap="1" wp14:anchorId="21E48AA6" wp14:editId="57A7B661">
            <wp:simplePos x="0" y="0"/>
            <wp:positionH relativeFrom="column">
              <wp:posOffset>705249</wp:posOffset>
            </wp:positionH>
            <wp:positionV relativeFrom="paragraph">
              <wp:posOffset>222914</wp:posOffset>
            </wp:positionV>
            <wp:extent cx="3837940" cy="493458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2409" t="18288" r="63437" b="26501"/>
                    <a:stretch/>
                  </pic:blipFill>
                  <pic:spPr bwMode="auto">
                    <a:xfrm>
                      <a:off x="0" y="0"/>
                      <a:ext cx="3837940" cy="493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84"/>
        </w:rPr>
        <w:t>Pour cela</w:t>
      </w:r>
      <w:r w:rsidR="002A4153">
        <w:rPr>
          <w:b/>
          <w:sz w:val="24"/>
          <w:szCs w:val="84"/>
        </w:rPr>
        <w:t>,</w:t>
      </w:r>
      <w:r>
        <w:rPr>
          <w:b/>
          <w:sz w:val="24"/>
          <w:szCs w:val="84"/>
        </w:rPr>
        <w:t xml:space="preserve"> il manque encore à quelques joueurs</w:t>
      </w:r>
      <w:r w:rsidR="002A4153">
        <w:rPr>
          <w:b/>
          <w:sz w:val="24"/>
          <w:szCs w:val="84"/>
        </w:rPr>
        <w:t>,</w:t>
      </w:r>
      <w:r>
        <w:rPr>
          <w:b/>
          <w:sz w:val="24"/>
          <w:szCs w:val="84"/>
        </w:rPr>
        <w:t xml:space="preserve"> le sésame indispensable pour aborder le parcours :</w:t>
      </w:r>
    </w:p>
    <w:p w:rsidR="00997179" w:rsidRPr="003C3233" w:rsidRDefault="00997179" w:rsidP="003C3233">
      <w:pPr>
        <w:spacing w:after="0"/>
        <w:jc w:val="center"/>
        <w:rPr>
          <w:b/>
          <w:smallCaps/>
          <w:color w:val="C00000"/>
          <w:sz w:val="44"/>
          <w:szCs w:val="84"/>
        </w:rPr>
      </w:pPr>
    </w:p>
    <w:p w:rsidR="007C3F7C" w:rsidRDefault="007C3F7C" w:rsidP="00CC309B">
      <w:pPr>
        <w:jc w:val="both"/>
        <w:rPr>
          <w:sz w:val="24"/>
          <w:szCs w:val="84"/>
        </w:rPr>
      </w:pPr>
    </w:p>
    <w:p w:rsidR="007C3F7C" w:rsidRDefault="007C3F7C" w:rsidP="00CC309B">
      <w:pPr>
        <w:jc w:val="both"/>
        <w:rPr>
          <w:sz w:val="24"/>
          <w:szCs w:val="84"/>
        </w:rPr>
      </w:pPr>
    </w:p>
    <w:p w:rsidR="007C3F7C" w:rsidRDefault="007C3F7C" w:rsidP="00CC309B">
      <w:pPr>
        <w:jc w:val="both"/>
        <w:rPr>
          <w:sz w:val="24"/>
          <w:szCs w:val="84"/>
        </w:rPr>
      </w:pPr>
    </w:p>
    <w:p w:rsidR="007C3F7C" w:rsidRDefault="007C3F7C" w:rsidP="00CC309B">
      <w:pPr>
        <w:jc w:val="both"/>
        <w:rPr>
          <w:sz w:val="24"/>
          <w:szCs w:val="84"/>
        </w:rPr>
      </w:pPr>
    </w:p>
    <w:p w:rsidR="007C3F7C" w:rsidRDefault="007C3F7C" w:rsidP="00CC309B">
      <w:pPr>
        <w:jc w:val="both"/>
        <w:rPr>
          <w:sz w:val="24"/>
          <w:szCs w:val="84"/>
        </w:rPr>
      </w:pPr>
    </w:p>
    <w:p w:rsidR="007C3F7C" w:rsidRDefault="007C3F7C" w:rsidP="00CC309B">
      <w:pPr>
        <w:jc w:val="both"/>
        <w:rPr>
          <w:sz w:val="24"/>
          <w:szCs w:val="84"/>
        </w:rPr>
      </w:pPr>
    </w:p>
    <w:p w:rsidR="007C3F7C" w:rsidRDefault="007C3F7C" w:rsidP="00CC309B">
      <w:pPr>
        <w:jc w:val="both"/>
        <w:rPr>
          <w:sz w:val="24"/>
          <w:szCs w:val="84"/>
        </w:rPr>
      </w:pPr>
    </w:p>
    <w:p w:rsidR="007C3F7C" w:rsidRDefault="007C3F7C" w:rsidP="00CC309B">
      <w:pPr>
        <w:jc w:val="both"/>
        <w:rPr>
          <w:sz w:val="24"/>
          <w:szCs w:val="84"/>
        </w:rPr>
      </w:pPr>
    </w:p>
    <w:p w:rsidR="007C3F7C" w:rsidRDefault="007C3F7C" w:rsidP="00CC309B">
      <w:pPr>
        <w:jc w:val="both"/>
        <w:rPr>
          <w:sz w:val="24"/>
          <w:szCs w:val="84"/>
        </w:rPr>
      </w:pPr>
    </w:p>
    <w:p w:rsidR="007C3F7C" w:rsidRDefault="007C3F7C" w:rsidP="00CC309B">
      <w:pPr>
        <w:jc w:val="both"/>
        <w:rPr>
          <w:sz w:val="24"/>
          <w:szCs w:val="84"/>
        </w:rPr>
      </w:pPr>
    </w:p>
    <w:p w:rsidR="00114239" w:rsidRDefault="00114239" w:rsidP="00CC309B">
      <w:pPr>
        <w:jc w:val="both"/>
        <w:rPr>
          <w:sz w:val="24"/>
          <w:szCs w:val="84"/>
        </w:rPr>
      </w:pPr>
    </w:p>
    <w:p w:rsidR="00F04320" w:rsidRDefault="00F04320" w:rsidP="00CC309B">
      <w:pPr>
        <w:jc w:val="both"/>
        <w:rPr>
          <w:sz w:val="24"/>
          <w:szCs w:val="84"/>
        </w:rPr>
      </w:pPr>
    </w:p>
    <w:p w:rsidR="00F04320" w:rsidRDefault="00F04320" w:rsidP="00CC309B">
      <w:pPr>
        <w:jc w:val="both"/>
        <w:rPr>
          <w:sz w:val="24"/>
          <w:szCs w:val="84"/>
        </w:rPr>
      </w:pPr>
    </w:p>
    <w:p w:rsidR="00CC309B" w:rsidRDefault="00F04320" w:rsidP="00CC309B">
      <w:pPr>
        <w:pStyle w:val="Textebrut"/>
        <w:jc w:val="both"/>
        <w:rPr>
          <w:sz w:val="24"/>
        </w:rPr>
      </w:pPr>
      <w:r>
        <w:rPr>
          <w:sz w:val="24"/>
        </w:rPr>
        <w:t>Dans la série « Les 10 ans des travaux d’extension », 4 nouvelles photos mystères.</w:t>
      </w:r>
    </w:p>
    <w:p w:rsidR="00F04320" w:rsidRDefault="00F04320" w:rsidP="00CC309B">
      <w:pPr>
        <w:pStyle w:val="Textebrut"/>
        <w:jc w:val="both"/>
        <w:rPr>
          <w:sz w:val="24"/>
        </w:rPr>
      </w:pPr>
      <w:r>
        <w:rPr>
          <w:sz w:val="24"/>
        </w:rPr>
        <w:t>Quels sont les trous ?</w:t>
      </w:r>
    </w:p>
    <w:p w:rsidR="00F04320" w:rsidRPr="008E5534" w:rsidRDefault="00F04320" w:rsidP="00CC309B">
      <w:pPr>
        <w:pStyle w:val="Textebrut"/>
        <w:jc w:val="both"/>
        <w:rPr>
          <w:sz w:val="24"/>
          <w:szCs w:val="24"/>
        </w:rPr>
      </w:pPr>
      <w:r>
        <w:rPr>
          <w:noProof/>
          <w:sz w:val="24"/>
          <w:szCs w:val="24"/>
          <w:lang w:eastAsia="fr-FR"/>
        </w:rPr>
        <w:drawing>
          <wp:anchor distT="0" distB="0" distL="114300" distR="114300" simplePos="0" relativeHeight="251662336" behindDoc="0" locked="0" layoutInCell="1" allowOverlap="1" wp14:anchorId="38EFEEDC" wp14:editId="67AB2D75">
            <wp:simplePos x="0" y="0"/>
            <wp:positionH relativeFrom="column">
              <wp:posOffset>3001645</wp:posOffset>
            </wp:positionH>
            <wp:positionV relativeFrom="paragraph">
              <wp:posOffset>119380</wp:posOffset>
            </wp:positionV>
            <wp:extent cx="3359785" cy="251904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9785" cy="251904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fr-FR"/>
        </w:rPr>
        <w:drawing>
          <wp:anchor distT="0" distB="0" distL="114300" distR="114300" simplePos="0" relativeHeight="251661312" behindDoc="1" locked="0" layoutInCell="1" allowOverlap="1" wp14:anchorId="2CFBE2E8" wp14:editId="563CAC5B">
            <wp:simplePos x="0" y="0"/>
            <wp:positionH relativeFrom="column">
              <wp:posOffset>-549910</wp:posOffset>
            </wp:positionH>
            <wp:positionV relativeFrom="paragraph">
              <wp:posOffset>139700</wp:posOffset>
            </wp:positionV>
            <wp:extent cx="3338195" cy="25038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8195" cy="2503805"/>
                    </a:xfrm>
                    <a:prstGeom prst="rect">
                      <a:avLst/>
                    </a:prstGeom>
                  </pic:spPr>
                </pic:pic>
              </a:graphicData>
            </a:graphic>
            <wp14:sizeRelH relativeFrom="page">
              <wp14:pctWidth>0</wp14:pctWidth>
            </wp14:sizeRelH>
            <wp14:sizeRelV relativeFrom="page">
              <wp14:pctHeight>0</wp14:pctHeight>
            </wp14:sizeRelV>
          </wp:anchor>
        </w:drawing>
      </w: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83479" w:rsidP="00BB1F34">
      <w:pPr>
        <w:spacing w:after="0"/>
        <w:jc w:val="right"/>
        <w:rPr>
          <w:b/>
          <w:sz w:val="24"/>
          <w:szCs w:val="24"/>
        </w:rPr>
      </w:pPr>
      <w:r>
        <w:rPr>
          <w:b/>
          <w:noProof/>
          <w:sz w:val="24"/>
          <w:szCs w:val="24"/>
          <w:lang w:eastAsia="fr-FR"/>
        </w:rPr>
        <w:lastRenderedPageBreak/>
        <w:drawing>
          <wp:anchor distT="0" distB="0" distL="114300" distR="114300" simplePos="0" relativeHeight="251663360" behindDoc="1" locked="0" layoutInCell="1" allowOverlap="1" wp14:anchorId="15E3A3D5" wp14:editId="5910DBD9">
            <wp:simplePos x="0" y="0"/>
            <wp:positionH relativeFrom="column">
              <wp:posOffset>-474788</wp:posOffset>
            </wp:positionH>
            <wp:positionV relativeFrom="paragraph">
              <wp:posOffset>-152533</wp:posOffset>
            </wp:positionV>
            <wp:extent cx="3501390" cy="2327910"/>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REMISE DES PRIX 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1390" cy="232791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665408" behindDoc="1" locked="0" layoutInCell="1" allowOverlap="1" wp14:anchorId="1475A4DE" wp14:editId="00429891">
            <wp:simplePos x="0" y="0"/>
            <wp:positionH relativeFrom="column">
              <wp:posOffset>3225165</wp:posOffset>
            </wp:positionH>
            <wp:positionV relativeFrom="paragraph">
              <wp:posOffset>-153670</wp:posOffset>
            </wp:positionV>
            <wp:extent cx="3168015" cy="2376170"/>
            <wp:effectExtent l="0" t="0" r="0"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8 trous comp sarment et eden du 29 03 08 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8015" cy="2376170"/>
                    </a:xfrm>
                    <a:prstGeom prst="rect">
                      <a:avLst/>
                    </a:prstGeom>
                  </pic:spPr>
                </pic:pic>
              </a:graphicData>
            </a:graphic>
            <wp14:sizeRelH relativeFrom="page">
              <wp14:pctWidth>0</wp14:pctWidth>
            </wp14:sizeRelH>
            <wp14:sizeRelV relativeFrom="page">
              <wp14:pctHeight>0</wp14:pctHeight>
            </wp14:sizeRelV>
          </wp:anchor>
        </w:drawing>
      </w: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F04320" w:rsidP="00BB1F34">
      <w:pPr>
        <w:spacing w:after="0"/>
        <w:jc w:val="right"/>
        <w:rPr>
          <w:b/>
          <w:sz w:val="24"/>
          <w:szCs w:val="24"/>
        </w:rPr>
      </w:pPr>
    </w:p>
    <w:p w:rsidR="00F04320" w:rsidRDefault="008049A6" w:rsidP="00F04320">
      <w:pPr>
        <w:spacing w:after="0"/>
        <w:rPr>
          <w:sz w:val="24"/>
          <w:szCs w:val="24"/>
        </w:rPr>
      </w:pPr>
      <w:r w:rsidRPr="008049A6">
        <w:rPr>
          <w:sz w:val="24"/>
          <w:szCs w:val="24"/>
        </w:rPr>
        <w:t>Réponses par retour de mail</w:t>
      </w:r>
    </w:p>
    <w:p w:rsidR="008049A6" w:rsidRDefault="008049A6" w:rsidP="00F04320">
      <w:pPr>
        <w:spacing w:after="0"/>
        <w:rPr>
          <w:sz w:val="24"/>
          <w:szCs w:val="24"/>
        </w:rPr>
      </w:pPr>
    </w:p>
    <w:p w:rsidR="008049A6" w:rsidRPr="008049A6" w:rsidRDefault="008049A6" w:rsidP="008049A6">
      <w:pPr>
        <w:spacing w:after="0"/>
        <w:jc w:val="center"/>
        <w:rPr>
          <w:b/>
          <w:color w:val="FF0000"/>
          <w:sz w:val="32"/>
          <w:szCs w:val="24"/>
        </w:rPr>
      </w:pPr>
      <w:r w:rsidRPr="008049A6">
        <w:rPr>
          <w:b/>
          <w:color w:val="FF0000"/>
          <w:sz w:val="32"/>
          <w:szCs w:val="24"/>
        </w:rPr>
        <w:t>MANIFESTATIONS A VENIR</w:t>
      </w:r>
    </w:p>
    <w:p w:rsidR="00F04320" w:rsidRDefault="00F04320" w:rsidP="00BB1F34">
      <w:pPr>
        <w:spacing w:after="0"/>
        <w:jc w:val="right"/>
        <w:rPr>
          <w:b/>
          <w:sz w:val="24"/>
          <w:szCs w:val="24"/>
        </w:rPr>
      </w:pPr>
    </w:p>
    <w:p w:rsidR="00BF2B61" w:rsidRPr="00527C22" w:rsidRDefault="00BF2B61" w:rsidP="00BF2B61">
      <w:pPr>
        <w:spacing w:after="0"/>
        <w:jc w:val="center"/>
        <w:rPr>
          <w:smallCaps/>
          <w:color w:val="1F497D" w:themeColor="text2"/>
          <w:sz w:val="36"/>
          <w:szCs w:val="84"/>
        </w:rPr>
      </w:pPr>
      <w:r w:rsidRPr="00527C22">
        <w:rPr>
          <w:smallCaps/>
          <w:color w:val="1F497D" w:themeColor="text2"/>
          <w:sz w:val="36"/>
          <w:szCs w:val="84"/>
        </w:rPr>
        <w:t>Lundi 15 Janvier</w:t>
      </w:r>
    </w:p>
    <w:p w:rsidR="00BF2B61" w:rsidRDefault="00BF2B61" w:rsidP="00BF2B61">
      <w:pPr>
        <w:spacing w:after="0"/>
        <w:jc w:val="both"/>
        <w:rPr>
          <w:smallCaps/>
          <w:color w:val="C00000"/>
          <w:sz w:val="24"/>
          <w:szCs w:val="84"/>
        </w:rPr>
      </w:pPr>
    </w:p>
    <w:p w:rsidR="00BF2B61" w:rsidRDefault="00BF2B61" w:rsidP="00BF2B61">
      <w:pPr>
        <w:spacing w:after="0"/>
        <w:jc w:val="both"/>
        <w:rPr>
          <w:sz w:val="24"/>
          <w:szCs w:val="84"/>
        </w:rPr>
      </w:pPr>
      <w:r w:rsidRPr="00527C22">
        <w:rPr>
          <w:sz w:val="24"/>
          <w:szCs w:val="84"/>
        </w:rPr>
        <w:t>La classique du début d’année</w:t>
      </w:r>
      <w:r>
        <w:rPr>
          <w:sz w:val="24"/>
          <w:szCs w:val="84"/>
        </w:rPr>
        <w:t xml:space="preserve"> pour les Tamalou’s : la Pogne (sympathisants Romanais) contre Les Suisses (sympathisants Valentinois).</w:t>
      </w:r>
    </w:p>
    <w:p w:rsidR="00BF2B61" w:rsidRDefault="00BF2B61" w:rsidP="00BF2B61">
      <w:pPr>
        <w:spacing w:after="0"/>
        <w:jc w:val="both"/>
        <w:rPr>
          <w:sz w:val="24"/>
          <w:szCs w:val="84"/>
        </w:rPr>
      </w:pPr>
      <w:r>
        <w:rPr>
          <w:sz w:val="24"/>
          <w:szCs w:val="84"/>
        </w:rPr>
        <w:t>Une compétition fort amicale qui se clôture par la disparition prématurée de ces spécialités locales, jouer en hiver cela ouvre l’appétit.</w:t>
      </w:r>
    </w:p>
    <w:p w:rsidR="00BF2B61" w:rsidRPr="008E5534" w:rsidRDefault="00BF2B61" w:rsidP="00BF2B61">
      <w:pPr>
        <w:spacing w:after="0"/>
        <w:jc w:val="both"/>
        <w:rPr>
          <w:b/>
          <w:i/>
          <w:sz w:val="24"/>
          <w:szCs w:val="84"/>
        </w:rPr>
      </w:pPr>
      <w:r w:rsidRPr="008E5534">
        <w:rPr>
          <w:b/>
          <w:i/>
          <w:sz w:val="24"/>
          <w:szCs w:val="84"/>
        </w:rPr>
        <w:t>Départs en Shot Gun à 9h15 - 9 trous - Scramble à 2 Stableford</w:t>
      </w:r>
    </w:p>
    <w:p w:rsidR="00BF2B61" w:rsidRDefault="00BF2B61" w:rsidP="00BF2B61">
      <w:pPr>
        <w:spacing w:after="0"/>
        <w:jc w:val="both"/>
        <w:rPr>
          <w:sz w:val="24"/>
          <w:szCs w:val="84"/>
        </w:rPr>
      </w:pPr>
      <w:r>
        <w:rPr>
          <w:sz w:val="24"/>
          <w:szCs w:val="84"/>
        </w:rPr>
        <w:t>Sympathisants Romanais Pogne contre Sympathisants Valentinois Suisse !</w:t>
      </w:r>
    </w:p>
    <w:p w:rsidR="0017241F" w:rsidRDefault="0017241F" w:rsidP="0017241F">
      <w:pPr>
        <w:spacing w:after="0"/>
        <w:rPr>
          <w:sz w:val="24"/>
          <w:szCs w:val="24"/>
        </w:rPr>
      </w:pPr>
    </w:p>
    <w:p w:rsidR="00A048F5" w:rsidRDefault="0017241F" w:rsidP="0017241F">
      <w:pPr>
        <w:spacing w:after="0"/>
        <w:rPr>
          <w:b/>
          <w:color w:val="FF0000"/>
          <w:sz w:val="32"/>
          <w:szCs w:val="24"/>
        </w:rPr>
      </w:pPr>
      <w:r>
        <w:rPr>
          <w:sz w:val="24"/>
          <w:szCs w:val="24"/>
        </w:rPr>
        <w:tab/>
      </w:r>
      <w:r>
        <w:rPr>
          <w:sz w:val="24"/>
          <w:szCs w:val="24"/>
        </w:rPr>
        <w:tab/>
      </w:r>
      <w:r>
        <w:rPr>
          <w:sz w:val="24"/>
          <w:szCs w:val="24"/>
        </w:rPr>
        <w:tab/>
        <w:t xml:space="preserve">       </w:t>
      </w:r>
      <w:r w:rsidR="00A048F5">
        <w:rPr>
          <w:b/>
          <w:color w:val="FF0000"/>
          <w:sz w:val="32"/>
          <w:szCs w:val="24"/>
        </w:rPr>
        <w:t>OBJET TROUVE</w:t>
      </w:r>
    </w:p>
    <w:p w:rsidR="00A048F5" w:rsidRPr="00A048F5" w:rsidRDefault="00903503" w:rsidP="00BF2B61">
      <w:pPr>
        <w:spacing w:after="0"/>
        <w:jc w:val="both"/>
        <w:rPr>
          <w:b/>
          <w:sz w:val="28"/>
          <w:szCs w:val="24"/>
        </w:rPr>
      </w:pPr>
      <w:r>
        <w:rPr>
          <w:b/>
          <w:noProof/>
          <w:sz w:val="24"/>
          <w:szCs w:val="24"/>
          <w:lang w:eastAsia="fr-FR"/>
        </w:rPr>
        <w:drawing>
          <wp:anchor distT="0" distB="0" distL="114300" distR="114300" simplePos="0" relativeHeight="251664384" behindDoc="1" locked="0" layoutInCell="1" allowOverlap="1" wp14:anchorId="47C8A9E5" wp14:editId="782AA1C9">
            <wp:simplePos x="0" y="0"/>
            <wp:positionH relativeFrom="column">
              <wp:posOffset>-184150</wp:posOffset>
            </wp:positionH>
            <wp:positionV relativeFrom="paragraph">
              <wp:posOffset>-5080</wp:posOffset>
            </wp:positionV>
            <wp:extent cx="1062990" cy="498475"/>
            <wp:effectExtent l="0" t="3493" r="318" b="317"/>
            <wp:wrapTight wrapText="bothSides">
              <wp:wrapPolygon edited="0">
                <wp:start x="-71" y="21449"/>
                <wp:lineTo x="21219" y="21449"/>
                <wp:lineTo x="21219" y="812"/>
                <wp:lineTo x="-71" y="812"/>
                <wp:lineTo x="-71" y="21449"/>
              </wp:wrapPolygon>
            </wp:wrapTight>
            <wp:docPr id="5" name="Image 5" descr="C:\Users\STATION01\AppData\Local\Microsoft\Windows\Temporary Internet Files\Content.Outlook\LSQKS6HI\20180109_10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TION01\AppData\Local\Microsoft\Windows\Temporary Internet Files\Content.Outlook\LSQKS6HI\20180109_10594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02" t="42553" r="34792" b="33121"/>
                    <a:stretch/>
                  </pic:blipFill>
                  <pic:spPr bwMode="auto">
                    <a:xfrm rot="5400000">
                      <a:off x="0" y="0"/>
                      <a:ext cx="1062990"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320" w:rsidRDefault="00A048F5" w:rsidP="00A048F5">
      <w:pPr>
        <w:spacing w:after="0"/>
        <w:rPr>
          <w:sz w:val="24"/>
          <w:szCs w:val="24"/>
        </w:rPr>
      </w:pPr>
      <w:r w:rsidRPr="00A048F5">
        <w:rPr>
          <w:sz w:val="24"/>
          <w:szCs w:val="24"/>
        </w:rPr>
        <w:t>Cette montre attend depuis plusieurs jours le retour de son propriétaire à l’accueil du golf.</w:t>
      </w:r>
      <w:bookmarkStart w:id="0" w:name="_GoBack"/>
      <w:bookmarkEnd w:id="0"/>
    </w:p>
    <w:p w:rsidR="00F83479" w:rsidRPr="00A048F5" w:rsidRDefault="00F83479" w:rsidP="00A048F5">
      <w:pPr>
        <w:spacing w:after="0"/>
        <w:rPr>
          <w:sz w:val="24"/>
          <w:szCs w:val="24"/>
        </w:rPr>
      </w:pPr>
    </w:p>
    <w:p w:rsidR="00F83479" w:rsidRDefault="00F83479" w:rsidP="00BB1F34">
      <w:pPr>
        <w:spacing w:after="0"/>
        <w:jc w:val="right"/>
        <w:rPr>
          <w:b/>
          <w:sz w:val="24"/>
          <w:szCs w:val="24"/>
        </w:rPr>
      </w:pPr>
    </w:p>
    <w:p w:rsidR="00903503" w:rsidRPr="00F83479" w:rsidRDefault="00903503" w:rsidP="00F83479">
      <w:pPr>
        <w:pBdr>
          <w:top w:val="single" w:sz="4" w:space="1" w:color="auto"/>
          <w:left w:val="single" w:sz="4" w:space="4" w:color="auto"/>
          <w:bottom w:val="single" w:sz="4" w:space="1" w:color="auto"/>
          <w:right w:val="single" w:sz="4" w:space="4" w:color="auto"/>
        </w:pBdr>
        <w:jc w:val="both"/>
        <w:rPr>
          <w:rFonts w:asciiTheme="minorHAnsi" w:hAnsiTheme="minorHAnsi" w:cs="Arial"/>
          <w:i/>
          <w:sz w:val="24"/>
          <w:szCs w:val="24"/>
          <w:u w:val="single"/>
        </w:rPr>
      </w:pPr>
      <w:r w:rsidRPr="00F83479">
        <w:rPr>
          <w:rFonts w:asciiTheme="minorHAnsi" w:hAnsiTheme="minorHAnsi" w:cs="Arial"/>
          <w:b/>
          <w:i/>
          <w:color w:val="4F81BD" w:themeColor="accent1"/>
          <w:sz w:val="24"/>
          <w:szCs w:val="24"/>
        </w:rPr>
        <w:t>Une réunion d’information</w:t>
      </w:r>
      <w:r w:rsidRPr="00F83479">
        <w:rPr>
          <w:rFonts w:asciiTheme="minorHAnsi" w:hAnsiTheme="minorHAnsi" w:cs="Arial"/>
          <w:color w:val="4F81BD" w:themeColor="accent1"/>
          <w:sz w:val="24"/>
          <w:szCs w:val="24"/>
        </w:rPr>
        <w:t xml:space="preserve"> </w:t>
      </w:r>
      <w:r w:rsidRPr="00F83479">
        <w:rPr>
          <w:rFonts w:asciiTheme="minorHAnsi" w:hAnsiTheme="minorHAnsi" w:cs="Arial"/>
          <w:sz w:val="24"/>
          <w:szCs w:val="24"/>
        </w:rPr>
        <w:t>sur les inscriptions à l’</w:t>
      </w:r>
      <w:r w:rsidRPr="00F83479">
        <w:rPr>
          <w:rFonts w:asciiTheme="minorHAnsi" w:hAnsiTheme="minorHAnsi" w:cs="Arial"/>
          <w:b/>
          <w:sz w:val="24"/>
          <w:szCs w:val="24"/>
        </w:rPr>
        <w:t>ASGRA</w:t>
      </w:r>
      <w:r w:rsidRPr="00F83479">
        <w:rPr>
          <w:rFonts w:asciiTheme="minorHAnsi" w:hAnsiTheme="minorHAnsi" w:cs="Arial"/>
          <w:sz w:val="24"/>
          <w:szCs w:val="24"/>
        </w:rPr>
        <w:t> : Association Seniors Golfeurs Rhône-Alpes, est organisé</w:t>
      </w:r>
      <w:r w:rsidR="00B422B6">
        <w:rPr>
          <w:rFonts w:asciiTheme="minorHAnsi" w:hAnsiTheme="minorHAnsi" w:cs="Arial"/>
          <w:sz w:val="24"/>
          <w:szCs w:val="24"/>
        </w:rPr>
        <w:t>e</w:t>
      </w:r>
      <w:r w:rsidRPr="00F83479">
        <w:rPr>
          <w:rFonts w:asciiTheme="minorHAnsi" w:hAnsiTheme="minorHAnsi" w:cs="Arial"/>
          <w:sz w:val="24"/>
          <w:szCs w:val="24"/>
        </w:rPr>
        <w:t xml:space="preserve"> le </w:t>
      </w:r>
      <w:r w:rsidR="00F83479">
        <w:rPr>
          <w:rFonts w:asciiTheme="minorHAnsi" w:hAnsiTheme="minorHAnsi" w:cs="Arial"/>
          <w:i/>
          <w:sz w:val="24"/>
          <w:szCs w:val="24"/>
          <w:u w:val="single"/>
        </w:rPr>
        <w:t xml:space="preserve">Vendredi </w:t>
      </w:r>
      <w:r w:rsidR="008766C9">
        <w:rPr>
          <w:rFonts w:asciiTheme="minorHAnsi" w:hAnsiTheme="minorHAnsi" w:cs="Arial"/>
          <w:i/>
          <w:sz w:val="24"/>
          <w:szCs w:val="24"/>
          <w:u w:val="single"/>
        </w:rPr>
        <w:t>2</w:t>
      </w:r>
      <w:r w:rsidR="00F83479">
        <w:rPr>
          <w:rFonts w:asciiTheme="minorHAnsi" w:hAnsiTheme="minorHAnsi" w:cs="Arial"/>
          <w:i/>
          <w:sz w:val="24"/>
          <w:szCs w:val="24"/>
          <w:u w:val="single"/>
        </w:rPr>
        <w:t>6 Janvier</w:t>
      </w:r>
      <w:r w:rsidR="00B422B6">
        <w:rPr>
          <w:rFonts w:asciiTheme="minorHAnsi" w:hAnsiTheme="minorHAnsi" w:cs="Arial"/>
          <w:i/>
          <w:sz w:val="24"/>
          <w:szCs w:val="24"/>
          <w:u w:val="single"/>
        </w:rPr>
        <w:t xml:space="preserve"> à 17</w:t>
      </w:r>
      <w:r w:rsidR="008766C9">
        <w:rPr>
          <w:rFonts w:asciiTheme="minorHAnsi" w:hAnsiTheme="minorHAnsi" w:cs="Arial"/>
          <w:i/>
          <w:sz w:val="24"/>
          <w:szCs w:val="24"/>
          <w:u w:val="single"/>
        </w:rPr>
        <w:t>h00</w:t>
      </w:r>
    </w:p>
    <w:p w:rsidR="00903503" w:rsidRPr="00F83479" w:rsidRDefault="00903503" w:rsidP="00F83479">
      <w:pPr>
        <w:pBdr>
          <w:top w:val="single" w:sz="4" w:space="1" w:color="auto"/>
          <w:left w:val="single" w:sz="4" w:space="4" w:color="auto"/>
          <w:bottom w:val="single" w:sz="4" w:space="1" w:color="auto"/>
          <w:right w:val="single" w:sz="4" w:space="4" w:color="auto"/>
        </w:pBdr>
        <w:jc w:val="both"/>
        <w:rPr>
          <w:rFonts w:asciiTheme="minorHAnsi" w:hAnsiTheme="minorHAnsi" w:cs="Arial"/>
          <w:sz w:val="24"/>
          <w:szCs w:val="24"/>
        </w:rPr>
      </w:pPr>
      <w:r w:rsidRPr="00F83479">
        <w:rPr>
          <w:rFonts w:asciiTheme="minorHAnsi" w:hAnsiTheme="minorHAnsi" w:cs="Arial"/>
          <w:sz w:val="24"/>
          <w:szCs w:val="24"/>
        </w:rPr>
        <w:t>L’ASGRA c’est 38 compétitions individuelles ou par équipes par saison et une compétition en Match Play par équipe.</w:t>
      </w:r>
    </w:p>
    <w:p w:rsidR="00A048F5" w:rsidRDefault="00A048F5" w:rsidP="00A048F5">
      <w:pPr>
        <w:spacing w:after="0"/>
        <w:jc w:val="center"/>
        <w:rPr>
          <w:b/>
          <w:color w:val="FF0000"/>
          <w:sz w:val="32"/>
          <w:szCs w:val="24"/>
        </w:rPr>
      </w:pPr>
      <w:r>
        <w:rPr>
          <w:b/>
          <w:color w:val="FF0000"/>
          <w:sz w:val="32"/>
          <w:szCs w:val="24"/>
        </w:rPr>
        <w:t>RAPPELS</w:t>
      </w:r>
    </w:p>
    <w:p w:rsidR="00A048F5" w:rsidRPr="00A048F5" w:rsidRDefault="00A048F5" w:rsidP="00A048F5">
      <w:pPr>
        <w:spacing w:after="0"/>
        <w:jc w:val="both"/>
        <w:rPr>
          <w:b/>
          <w:sz w:val="28"/>
          <w:szCs w:val="24"/>
        </w:rPr>
      </w:pPr>
      <w:r w:rsidRPr="00A048F5">
        <w:rPr>
          <w:b/>
          <w:sz w:val="28"/>
          <w:szCs w:val="24"/>
        </w:rPr>
        <w:t>Nous insistons sur les consignes données lors du précédent Chanalets Infos et nous rappelons aux joueurs utilisant les greens d’entrainements qu’ils doivent être traités comme les greens du parcours. On relève les pitchs même si l’on a joué 20 ou 30 approches.</w:t>
      </w:r>
    </w:p>
    <w:p w:rsidR="00A048F5" w:rsidRDefault="00A048F5" w:rsidP="00A048F5">
      <w:pPr>
        <w:spacing w:after="0"/>
        <w:jc w:val="both"/>
        <w:rPr>
          <w:b/>
          <w:sz w:val="28"/>
          <w:szCs w:val="24"/>
        </w:rPr>
      </w:pPr>
      <w:r w:rsidRPr="00A048F5">
        <w:rPr>
          <w:b/>
          <w:sz w:val="28"/>
          <w:szCs w:val="24"/>
        </w:rPr>
        <w:t>Relever les pitchs contribue à la souplesse du dos…</w:t>
      </w:r>
    </w:p>
    <w:p w:rsidR="00F04320" w:rsidRDefault="00F04320" w:rsidP="00BB1F34">
      <w:pPr>
        <w:spacing w:after="0"/>
        <w:jc w:val="right"/>
        <w:rPr>
          <w:b/>
          <w:sz w:val="24"/>
          <w:szCs w:val="24"/>
        </w:rPr>
      </w:pPr>
    </w:p>
    <w:p w:rsidR="00BB1F34" w:rsidRPr="00BB1F34" w:rsidRDefault="00BB1F34" w:rsidP="00BB1F34">
      <w:pPr>
        <w:spacing w:after="0"/>
        <w:jc w:val="right"/>
        <w:rPr>
          <w:b/>
          <w:sz w:val="24"/>
          <w:szCs w:val="24"/>
        </w:rPr>
      </w:pPr>
      <w:r w:rsidRPr="00BB1F34">
        <w:rPr>
          <w:b/>
          <w:sz w:val="24"/>
          <w:szCs w:val="24"/>
        </w:rPr>
        <w:t>Sportivement,</w:t>
      </w:r>
    </w:p>
    <w:p w:rsidR="00BB1F34" w:rsidRPr="00BB1F34" w:rsidRDefault="00BB1F34" w:rsidP="00BB1F34">
      <w:pPr>
        <w:spacing w:after="0"/>
        <w:jc w:val="right"/>
        <w:rPr>
          <w:b/>
          <w:sz w:val="24"/>
          <w:szCs w:val="24"/>
        </w:rPr>
      </w:pPr>
      <w:r w:rsidRPr="00BB1F34">
        <w:rPr>
          <w:b/>
          <w:sz w:val="24"/>
          <w:szCs w:val="24"/>
        </w:rPr>
        <w:t>L’équipe des Chanalets</w:t>
      </w:r>
      <w:r>
        <w:rPr>
          <w:b/>
          <w:sz w:val="24"/>
          <w:szCs w:val="24"/>
        </w:rPr>
        <w:t>.</w:t>
      </w:r>
    </w:p>
    <w:sectPr w:rsidR="00BB1F34" w:rsidRPr="00BB1F34" w:rsidSect="00114239">
      <w:pgSz w:w="11906" w:h="16838"/>
      <w:pgMar w:top="709" w:right="1417"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3AE" w:rsidRDefault="004013AE" w:rsidP="00F41FEE">
      <w:pPr>
        <w:spacing w:after="0" w:line="240" w:lineRule="auto"/>
      </w:pPr>
      <w:r>
        <w:separator/>
      </w:r>
    </w:p>
  </w:endnote>
  <w:endnote w:type="continuationSeparator" w:id="0">
    <w:p w:rsidR="004013AE" w:rsidRDefault="004013AE" w:rsidP="00F41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3AE" w:rsidRDefault="004013AE" w:rsidP="00F41FEE">
      <w:pPr>
        <w:spacing w:after="0" w:line="240" w:lineRule="auto"/>
      </w:pPr>
      <w:r>
        <w:separator/>
      </w:r>
    </w:p>
  </w:footnote>
  <w:footnote w:type="continuationSeparator" w:id="0">
    <w:p w:rsidR="004013AE" w:rsidRDefault="004013AE" w:rsidP="00F41F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313C"/>
    <w:multiLevelType w:val="hybridMultilevel"/>
    <w:tmpl w:val="F8EC0A68"/>
    <w:lvl w:ilvl="0" w:tplc="7CB840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ED7F1D"/>
    <w:multiLevelType w:val="hybridMultilevel"/>
    <w:tmpl w:val="1924D2E2"/>
    <w:lvl w:ilvl="0" w:tplc="C282807E">
      <w:start w:val="1"/>
      <w:numFmt w:val="bullet"/>
      <w:lvlText w:val="w"/>
      <w:lvlJc w:val="left"/>
      <w:pPr>
        <w:ind w:left="720" w:hanging="360"/>
      </w:pPr>
      <w:rPr>
        <w:rFonts w:ascii="Webdings" w:hAnsi="Webdings" w:hint="default"/>
        <w:b/>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E54727"/>
    <w:multiLevelType w:val="hybridMultilevel"/>
    <w:tmpl w:val="ECC04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5F6766B"/>
    <w:multiLevelType w:val="hybridMultilevel"/>
    <w:tmpl w:val="7DD61136"/>
    <w:lvl w:ilvl="0" w:tplc="7CB840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6453E6"/>
    <w:multiLevelType w:val="hybridMultilevel"/>
    <w:tmpl w:val="3F24B3E0"/>
    <w:lvl w:ilvl="0" w:tplc="1E249AD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5F57256"/>
    <w:multiLevelType w:val="hybridMultilevel"/>
    <w:tmpl w:val="455AD996"/>
    <w:lvl w:ilvl="0" w:tplc="53FE9E8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2EC0CE6"/>
    <w:multiLevelType w:val="hybridMultilevel"/>
    <w:tmpl w:val="EA7428E8"/>
    <w:lvl w:ilvl="0" w:tplc="A12CA20A">
      <w:start w:val="1"/>
      <w:numFmt w:val="bullet"/>
      <w:lvlText w:val="Ë"/>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FB4"/>
    <w:rsid w:val="00010400"/>
    <w:rsid w:val="00030A0F"/>
    <w:rsid w:val="0005274E"/>
    <w:rsid w:val="000A7C70"/>
    <w:rsid w:val="000E40B1"/>
    <w:rsid w:val="000E5BF8"/>
    <w:rsid w:val="000E7FE0"/>
    <w:rsid w:val="001061B4"/>
    <w:rsid w:val="00114239"/>
    <w:rsid w:val="0012215B"/>
    <w:rsid w:val="001255AD"/>
    <w:rsid w:val="001319A9"/>
    <w:rsid w:val="00135F54"/>
    <w:rsid w:val="00137975"/>
    <w:rsid w:val="00161305"/>
    <w:rsid w:val="0017241F"/>
    <w:rsid w:val="00173A1D"/>
    <w:rsid w:val="00183B2C"/>
    <w:rsid w:val="001917B7"/>
    <w:rsid w:val="001931A2"/>
    <w:rsid w:val="001C5C7F"/>
    <w:rsid w:val="002454FD"/>
    <w:rsid w:val="0026122D"/>
    <w:rsid w:val="00282FF7"/>
    <w:rsid w:val="00296230"/>
    <w:rsid w:val="002A25AB"/>
    <w:rsid w:val="002A4153"/>
    <w:rsid w:val="002D6331"/>
    <w:rsid w:val="00305452"/>
    <w:rsid w:val="00315797"/>
    <w:rsid w:val="003254DB"/>
    <w:rsid w:val="0034252F"/>
    <w:rsid w:val="00355E34"/>
    <w:rsid w:val="00356421"/>
    <w:rsid w:val="00361260"/>
    <w:rsid w:val="003B1E11"/>
    <w:rsid w:val="003C2FF3"/>
    <w:rsid w:val="003C3233"/>
    <w:rsid w:val="003C4F2F"/>
    <w:rsid w:val="004013AE"/>
    <w:rsid w:val="00410DAD"/>
    <w:rsid w:val="0042402A"/>
    <w:rsid w:val="0043471B"/>
    <w:rsid w:val="00437B9E"/>
    <w:rsid w:val="00464B24"/>
    <w:rsid w:val="00470FB4"/>
    <w:rsid w:val="004834F8"/>
    <w:rsid w:val="00486DD7"/>
    <w:rsid w:val="004971D2"/>
    <w:rsid w:val="004C6768"/>
    <w:rsid w:val="00513FD1"/>
    <w:rsid w:val="00514B58"/>
    <w:rsid w:val="00525A57"/>
    <w:rsid w:val="00527C22"/>
    <w:rsid w:val="005402AE"/>
    <w:rsid w:val="00564299"/>
    <w:rsid w:val="00573EAA"/>
    <w:rsid w:val="005823D0"/>
    <w:rsid w:val="00585C2C"/>
    <w:rsid w:val="005B1348"/>
    <w:rsid w:val="005D0DA4"/>
    <w:rsid w:val="005D3161"/>
    <w:rsid w:val="005E0E89"/>
    <w:rsid w:val="005F0074"/>
    <w:rsid w:val="005F1803"/>
    <w:rsid w:val="0061136D"/>
    <w:rsid w:val="00612D79"/>
    <w:rsid w:val="00615C7F"/>
    <w:rsid w:val="00622558"/>
    <w:rsid w:val="00624CF6"/>
    <w:rsid w:val="006274FF"/>
    <w:rsid w:val="0066329B"/>
    <w:rsid w:val="006865B7"/>
    <w:rsid w:val="006B690C"/>
    <w:rsid w:val="006D464A"/>
    <w:rsid w:val="006D695F"/>
    <w:rsid w:val="006F1964"/>
    <w:rsid w:val="007009F9"/>
    <w:rsid w:val="00720165"/>
    <w:rsid w:val="00721B38"/>
    <w:rsid w:val="007343EC"/>
    <w:rsid w:val="00735E9C"/>
    <w:rsid w:val="007756E7"/>
    <w:rsid w:val="007950C6"/>
    <w:rsid w:val="007C3F7C"/>
    <w:rsid w:val="007F68C5"/>
    <w:rsid w:val="008049A6"/>
    <w:rsid w:val="00815095"/>
    <w:rsid w:val="00863A8A"/>
    <w:rsid w:val="008766C9"/>
    <w:rsid w:val="00883AD8"/>
    <w:rsid w:val="008935DF"/>
    <w:rsid w:val="008A010E"/>
    <w:rsid w:val="008A2103"/>
    <w:rsid w:val="008B61D0"/>
    <w:rsid w:val="008E5534"/>
    <w:rsid w:val="008F0A3C"/>
    <w:rsid w:val="008F30C3"/>
    <w:rsid w:val="008F34ED"/>
    <w:rsid w:val="00903503"/>
    <w:rsid w:val="009520CD"/>
    <w:rsid w:val="0097220A"/>
    <w:rsid w:val="00997179"/>
    <w:rsid w:val="009A14D4"/>
    <w:rsid w:val="009E5279"/>
    <w:rsid w:val="00A00284"/>
    <w:rsid w:val="00A048F5"/>
    <w:rsid w:val="00A11808"/>
    <w:rsid w:val="00A34035"/>
    <w:rsid w:val="00A83ABE"/>
    <w:rsid w:val="00AC770B"/>
    <w:rsid w:val="00B06999"/>
    <w:rsid w:val="00B312B5"/>
    <w:rsid w:val="00B32D43"/>
    <w:rsid w:val="00B422B6"/>
    <w:rsid w:val="00B43A1E"/>
    <w:rsid w:val="00B4616B"/>
    <w:rsid w:val="00B47355"/>
    <w:rsid w:val="00B54BDD"/>
    <w:rsid w:val="00B55438"/>
    <w:rsid w:val="00B73C65"/>
    <w:rsid w:val="00B835B6"/>
    <w:rsid w:val="00BB1F34"/>
    <w:rsid w:val="00BB1F69"/>
    <w:rsid w:val="00BB48C4"/>
    <w:rsid w:val="00BB51AB"/>
    <w:rsid w:val="00BC76BA"/>
    <w:rsid w:val="00BF2B61"/>
    <w:rsid w:val="00C168AF"/>
    <w:rsid w:val="00C20567"/>
    <w:rsid w:val="00C351A7"/>
    <w:rsid w:val="00C62F60"/>
    <w:rsid w:val="00C95D60"/>
    <w:rsid w:val="00CB53C2"/>
    <w:rsid w:val="00CB5A2A"/>
    <w:rsid w:val="00CC309B"/>
    <w:rsid w:val="00D3125A"/>
    <w:rsid w:val="00D37CFC"/>
    <w:rsid w:val="00D57CDA"/>
    <w:rsid w:val="00D71FAF"/>
    <w:rsid w:val="00D910DA"/>
    <w:rsid w:val="00D93E5A"/>
    <w:rsid w:val="00DB2BF4"/>
    <w:rsid w:val="00E05F2E"/>
    <w:rsid w:val="00E171CE"/>
    <w:rsid w:val="00E21D94"/>
    <w:rsid w:val="00E51002"/>
    <w:rsid w:val="00E602B9"/>
    <w:rsid w:val="00EA4290"/>
    <w:rsid w:val="00ED1440"/>
    <w:rsid w:val="00EE07C5"/>
    <w:rsid w:val="00F04320"/>
    <w:rsid w:val="00F118F0"/>
    <w:rsid w:val="00F41FEE"/>
    <w:rsid w:val="00F60B8F"/>
    <w:rsid w:val="00F83479"/>
    <w:rsid w:val="00F83836"/>
    <w:rsid w:val="00F9200E"/>
    <w:rsid w:val="00FB4E61"/>
    <w:rsid w:val="00FC1C35"/>
    <w:rsid w:val="00FC5BC3"/>
    <w:rsid w:val="00FF0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1FEE"/>
    <w:pPr>
      <w:tabs>
        <w:tab w:val="center" w:pos="4536"/>
        <w:tab w:val="right" w:pos="9072"/>
      </w:tabs>
    </w:pPr>
  </w:style>
  <w:style w:type="character" w:customStyle="1" w:styleId="En-tteCar">
    <w:name w:val="En-tête Car"/>
    <w:link w:val="En-tte"/>
    <w:uiPriority w:val="99"/>
    <w:rsid w:val="00F41FEE"/>
    <w:rPr>
      <w:sz w:val="22"/>
      <w:szCs w:val="22"/>
      <w:lang w:eastAsia="en-US"/>
    </w:rPr>
  </w:style>
  <w:style w:type="paragraph" w:styleId="Pieddepage">
    <w:name w:val="footer"/>
    <w:basedOn w:val="Normal"/>
    <w:link w:val="PieddepageCar"/>
    <w:uiPriority w:val="99"/>
    <w:unhideWhenUsed/>
    <w:rsid w:val="00F41FEE"/>
    <w:pPr>
      <w:tabs>
        <w:tab w:val="center" w:pos="4536"/>
        <w:tab w:val="right" w:pos="9072"/>
      </w:tabs>
    </w:pPr>
  </w:style>
  <w:style w:type="character" w:customStyle="1" w:styleId="PieddepageCar">
    <w:name w:val="Pied de page Car"/>
    <w:link w:val="Pieddepage"/>
    <w:uiPriority w:val="99"/>
    <w:rsid w:val="00F41FEE"/>
    <w:rPr>
      <w:sz w:val="22"/>
      <w:szCs w:val="22"/>
      <w:lang w:eastAsia="en-US"/>
    </w:rPr>
  </w:style>
  <w:style w:type="character" w:styleId="Rfrenceintense">
    <w:name w:val="Intense Reference"/>
    <w:uiPriority w:val="32"/>
    <w:qFormat/>
    <w:rsid w:val="00F41FEE"/>
    <w:rPr>
      <w:b/>
      <w:bCs/>
      <w:smallCaps/>
      <w:color w:val="C0504D"/>
      <w:spacing w:val="5"/>
      <w:u w:val="single"/>
    </w:rPr>
  </w:style>
  <w:style w:type="character" w:styleId="Rfrenceple">
    <w:name w:val="Subtle Reference"/>
    <w:uiPriority w:val="31"/>
    <w:qFormat/>
    <w:rsid w:val="00F118F0"/>
    <w:rPr>
      <w:smallCaps/>
      <w:color w:val="C0504D"/>
      <w:u w:val="single"/>
    </w:rPr>
  </w:style>
  <w:style w:type="paragraph" w:styleId="Textedebulles">
    <w:name w:val="Balloon Text"/>
    <w:basedOn w:val="Normal"/>
    <w:link w:val="TextedebullesCar"/>
    <w:uiPriority w:val="99"/>
    <w:semiHidden/>
    <w:unhideWhenUsed/>
    <w:rsid w:val="00721B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1B38"/>
    <w:rPr>
      <w:rFonts w:ascii="Tahoma" w:hAnsi="Tahoma" w:cs="Tahoma"/>
      <w:sz w:val="16"/>
      <w:szCs w:val="16"/>
      <w:lang w:eastAsia="en-US"/>
    </w:rPr>
  </w:style>
  <w:style w:type="paragraph" w:styleId="Paragraphedeliste">
    <w:name w:val="List Paragraph"/>
    <w:basedOn w:val="Normal"/>
    <w:uiPriority w:val="34"/>
    <w:qFormat/>
    <w:rsid w:val="00721B38"/>
    <w:pPr>
      <w:spacing w:before="100" w:beforeAutospacing="1" w:after="100" w:afterAutospacing="1" w:line="240" w:lineRule="auto"/>
    </w:pPr>
    <w:rPr>
      <w:rFonts w:ascii="Times New Roman" w:eastAsiaTheme="minorHAnsi" w:hAnsi="Times New Roman"/>
      <w:sz w:val="24"/>
      <w:szCs w:val="24"/>
      <w:lang w:eastAsia="fr-FR"/>
    </w:rPr>
  </w:style>
  <w:style w:type="character" w:styleId="lev">
    <w:name w:val="Strong"/>
    <w:basedOn w:val="Policepardfaut"/>
    <w:uiPriority w:val="22"/>
    <w:qFormat/>
    <w:rsid w:val="00721B38"/>
    <w:rPr>
      <w:b/>
      <w:bCs/>
    </w:rPr>
  </w:style>
  <w:style w:type="paragraph" w:styleId="Textebrut">
    <w:name w:val="Plain Text"/>
    <w:basedOn w:val="Normal"/>
    <w:link w:val="TextebrutCar"/>
    <w:uiPriority w:val="99"/>
    <w:unhideWhenUsed/>
    <w:rsid w:val="00183B2C"/>
    <w:pPr>
      <w:spacing w:after="0" w:line="240" w:lineRule="auto"/>
    </w:pPr>
    <w:rPr>
      <w:rFonts w:eastAsiaTheme="minorHAnsi" w:cs="Consolas"/>
      <w:szCs w:val="21"/>
    </w:rPr>
  </w:style>
  <w:style w:type="character" w:customStyle="1" w:styleId="TextebrutCar">
    <w:name w:val="Texte brut Car"/>
    <w:basedOn w:val="Policepardfaut"/>
    <w:link w:val="Textebrut"/>
    <w:uiPriority w:val="99"/>
    <w:rsid w:val="00183B2C"/>
    <w:rPr>
      <w:rFonts w:eastAsiaTheme="minorHAnsi" w:cs="Consolas"/>
      <w:sz w:val="22"/>
      <w:szCs w:val="21"/>
      <w:lang w:eastAsia="en-US"/>
    </w:rPr>
  </w:style>
  <w:style w:type="paragraph" w:styleId="NormalWeb">
    <w:name w:val="Normal (Web)"/>
    <w:basedOn w:val="Normal"/>
    <w:uiPriority w:val="99"/>
    <w:unhideWhenUsed/>
    <w:rsid w:val="00E602B9"/>
    <w:pPr>
      <w:spacing w:before="100" w:beforeAutospacing="1" w:after="100" w:afterAutospacing="1" w:line="240" w:lineRule="auto"/>
    </w:pPr>
    <w:rPr>
      <w:rFonts w:ascii="Times New Roman" w:eastAsia="Times New Roman" w:hAnsi="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1FEE"/>
    <w:pPr>
      <w:tabs>
        <w:tab w:val="center" w:pos="4536"/>
        <w:tab w:val="right" w:pos="9072"/>
      </w:tabs>
    </w:pPr>
  </w:style>
  <w:style w:type="character" w:customStyle="1" w:styleId="En-tteCar">
    <w:name w:val="En-tête Car"/>
    <w:link w:val="En-tte"/>
    <w:uiPriority w:val="99"/>
    <w:rsid w:val="00F41FEE"/>
    <w:rPr>
      <w:sz w:val="22"/>
      <w:szCs w:val="22"/>
      <w:lang w:eastAsia="en-US"/>
    </w:rPr>
  </w:style>
  <w:style w:type="paragraph" w:styleId="Pieddepage">
    <w:name w:val="footer"/>
    <w:basedOn w:val="Normal"/>
    <w:link w:val="PieddepageCar"/>
    <w:uiPriority w:val="99"/>
    <w:unhideWhenUsed/>
    <w:rsid w:val="00F41FEE"/>
    <w:pPr>
      <w:tabs>
        <w:tab w:val="center" w:pos="4536"/>
        <w:tab w:val="right" w:pos="9072"/>
      </w:tabs>
    </w:pPr>
  </w:style>
  <w:style w:type="character" w:customStyle="1" w:styleId="PieddepageCar">
    <w:name w:val="Pied de page Car"/>
    <w:link w:val="Pieddepage"/>
    <w:uiPriority w:val="99"/>
    <w:rsid w:val="00F41FEE"/>
    <w:rPr>
      <w:sz w:val="22"/>
      <w:szCs w:val="22"/>
      <w:lang w:eastAsia="en-US"/>
    </w:rPr>
  </w:style>
  <w:style w:type="character" w:styleId="Rfrenceintense">
    <w:name w:val="Intense Reference"/>
    <w:uiPriority w:val="32"/>
    <w:qFormat/>
    <w:rsid w:val="00F41FEE"/>
    <w:rPr>
      <w:b/>
      <w:bCs/>
      <w:smallCaps/>
      <w:color w:val="C0504D"/>
      <w:spacing w:val="5"/>
      <w:u w:val="single"/>
    </w:rPr>
  </w:style>
  <w:style w:type="character" w:styleId="Rfrenceple">
    <w:name w:val="Subtle Reference"/>
    <w:uiPriority w:val="31"/>
    <w:qFormat/>
    <w:rsid w:val="00F118F0"/>
    <w:rPr>
      <w:smallCaps/>
      <w:color w:val="C0504D"/>
      <w:u w:val="single"/>
    </w:rPr>
  </w:style>
  <w:style w:type="paragraph" w:styleId="Textedebulles">
    <w:name w:val="Balloon Text"/>
    <w:basedOn w:val="Normal"/>
    <w:link w:val="TextedebullesCar"/>
    <w:uiPriority w:val="99"/>
    <w:semiHidden/>
    <w:unhideWhenUsed/>
    <w:rsid w:val="00721B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1B38"/>
    <w:rPr>
      <w:rFonts w:ascii="Tahoma" w:hAnsi="Tahoma" w:cs="Tahoma"/>
      <w:sz w:val="16"/>
      <w:szCs w:val="16"/>
      <w:lang w:eastAsia="en-US"/>
    </w:rPr>
  </w:style>
  <w:style w:type="paragraph" w:styleId="Paragraphedeliste">
    <w:name w:val="List Paragraph"/>
    <w:basedOn w:val="Normal"/>
    <w:uiPriority w:val="34"/>
    <w:qFormat/>
    <w:rsid w:val="00721B38"/>
    <w:pPr>
      <w:spacing w:before="100" w:beforeAutospacing="1" w:after="100" w:afterAutospacing="1" w:line="240" w:lineRule="auto"/>
    </w:pPr>
    <w:rPr>
      <w:rFonts w:ascii="Times New Roman" w:eastAsiaTheme="minorHAnsi" w:hAnsi="Times New Roman"/>
      <w:sz w:val="24"/>
      <w:szCs w:val="24"/>
      <w:lang w:eastAsia="fr-FR"/>
    </w:rPr>
  </w:style>
  <w:style w:type="character" w:styleId="lev">
    <w:name w:val="Strong"/>
    <w:basedOn w:val="Policepardfaut"/>
    <w:uiPriority w:val="22"/>
    <w:qFormat/>
    <w:rsid w:val="00721B38"/>
    <w:rPr>
      <w:b/>
      <w:bCs/>
    </w:rPr>
  </w:style>
  <w:style w:type="paragraph" w:styleId="Textebrut">
    <w:name w:val="Plain Text"/>
    <w:basedOn w:val="Normal"/>
    <w:link w:val="TextebrutCar"/>
    <w:uiPriority w:val="99"/>
    <w:unhideWhenUsed/>
    <w:rsid w:val="00183B2C"/>
    <w:pPr>
      <w:spacing w:after="0" w:line="240" w:lineRule="auto"/>
    </w:pPr>
    <w:rPr>
      <w:rFonts w:eastAsiaTheme="minorHAnsi" w:cs="Consolas"/>
      <w:szCs w:val="21"/>
    </w:rPr>
  </w:style>
  <w:style w:type="character" w:customStyle="1" w:styleId="TextebrutCar">
    <w:name w:val="Texte brut Car"/>
    <w:basedOn w:val="Policepardfaut"/>
    <w:link w:val="Textebrut"/>
    <w:uiPriority w:val="99"/>
    <w:rsid w:val="00183B2C"/>
    <w:rPr>
      <w:rFonts w:eastAsiaTheme="minorHAnsi" w:cs="Consolas"/>
      <w:sz w:val="22"/>
      <w:szCs w:val="21"/>
      <w:lang w:eastAsia="en-US"/>
    </w:rPr>
  </w:style>
  <w:style w:type="paragraph" w:styleId="NormalWeb">
    <w:name w:val="Normal (Web)"/>
    <w:basedOn w:val="Normal"/>
    <w:uiPriority w:val="99"/>
    <w:unhideWhenUsed/>
    <w:rsid w:val="00E602B9"/>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370868">
      <w:bodyDiv w:val="1"/>
      <w:marLeft w:val="0"/>
      <w:marRight w:val="0"/>
      <w:marTop w:val="0"/>
      <w:marBottom w:val="0"/>
      <w:divBdr>
        <w:top w:val="none" w:sz="0" w:space="0" w:color="auto"/>
        <w:left w:val="none" w:sz="0" w:space="0" w:color="auto"/>
        <w:bottom w:val="none" w:sz="0" w:space="0" w:color="auto"/>
        <w:right w:val="none" w:sz="0" w:space="0" w:color="auto"/>
      </w:divBdr>
    </w:div>
    <w:div w:id="1431664737">
      <w:bodyDiv w:val="1"/>
      <w:marLeft w:val="0"/>
      <w:marRight w:val="0"/>
      <w:marTop w:val="0"/>
      <w:marBottom w:val="0"/>
      <w:divBdr>
        <w:top w:val="none" w:sz="0" w:space="0" w:color="auto"/>
        <w:left w:val="none" w:sz="0" w:space="0" w:color="auto"/>
        <w:bottom w:val="none" w:sz="0" w:space="0" w:color="auto"/>
        <w:right w:val="none" w:sz="0" w:space="0" w:color="auto"/>
      </w:divBdr>
    </w:div>
    <w:div w:id="1985891988">
      <w:bodyDiv w:val="1"/>
      <w:marLeft w:val="0"/>
      <w:marRight w:val="0"/>
      <w:marTop w:val="0"/>
      <w:marBottom w:val="0"/>
      <w:divBdr>
        <w:top w:val="none" w:sz="0" w:space="0" w:color="auto"/>
        <w:left w:val="none" w:sz="0" w:space="0" w:color="auto"/>
        <w:bottom w:val="none" w:sz="0" w:space="0" w:color="auto"/>
        <w:right w:val="none" w:sz="0" w:space="0" w:color="auto"/>
      </w:divBdr>
    </w:div>
    <w:div w:id="199085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0D255-AB01-4883-8010-3B22D1DE9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2</Pages>
  <Words>256</Words>
  <Characters>1414</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STATION01</dc:creator>
  <cp:lastModifiedBy>STATION01</cp:lastModifiedBy>
  <cp:revision>10</cp:revision>
  <cp:lastPrinted>2018-01-09T12:43:00Z</cp:lastPrinted>
  <dcterms:created xsi:type="dcterms:W3CDTF">2018-01-09T08:55:00Z</dcterms:created>
  <dcterms:modified xsi:type="dcterms:W3CDTF">2018-01-09T13:06:00Z</dcterms:modified>
</cp:coreProperties>
</file>